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66" w:rsidRDefault="00872BB5">
      <w:pPr>
        <w:ind w:firstLineChars="0" w:firstLine="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附件：</w:t>
      </w:r>
    </w:p>
    <w:p w:rsidR="00B84E66" w:rsidRDefault="00872BB5" w:rsidP="0096519B">
      <w:pPr>
        <w:pStyle w:val="KWBodytext"/>
        <w:spacing w:after="0" w:line="600" w:lineRule="exact"/>
        <w:ind w:firstLineChars="55" w:firstLine="198"/>
        <w:jc w:val="center"/>
        <w:rPr>
          <w:rFonts w:ascii="创艺简标宋" w:eastAsia="创艺简标宋" w:hAnsi="宋体" w:cs="创艺简标宋"/>
          <w:sz w:val="36"/>
          <w:szCs w:val="44"/>
        </w:rPr>
      </w:pPr>
      <w:r>
        <w:rPr>
          <w:rFonts w:ascii="创艺简标宋" w:eastAsia="创艺简标宋" w:hAnsi="宋体" w:cs="创艺简标宋" w:hint="eastAsia"/>
          <w:sz w:val="36"/>
          <w:szCs w:val="44"/>
        </w:rPr>
        <w:t>五华农商银行第三届董事会董事</w:t>
      </w:r>
    </w:p>
    <w:p w:rsidR="00B84E66" w:rsidRDefault="005143D6">
      <w:pPr>
        <w:pStyle w:val="KWBodytext"/>
        <w:spacing w:after="0" w:line="600" w:lineRule="exact"/>
        <w:ind w:firstLineChars="55" w:firstLine="198"/>
        <w:jc w:val="center"/>
        <w:rPr>
          <w:rFonts w:ascii="创艺简标宋" w:eastAsia="创艺简标宋" w:hAnsi="宋体" w:cs="创艺简标宋"/>
          <w:sz w:val="36"/>
          <w:szCs w:val="44"/>
        </w:rPr>
      </w:pPr>
      <w:r>
        <w:rPr>
          <w:rFonts w:ascii="创艺简标宋" w:eastAsia="创艺简标宋" w:hAnsi="宋体" w:cs="创艺简标宋" w:hint="eastAsia"/>
          <w:sz w:val="36"/>
          <w:szCs w:val="44"/>
        </w:rPr>
        <w:t>候选人简历</w:t>
      </w:r>
    </w:p>
    <w:p w:rsidR="00B84E66" w:rsidRDefault="00B84E66">
      <w:pPr>
        <w:widowControl/>
        <w:spacing w:line="600" w:lineRule="exact"/>
        <w:ind w:firstLineChars="55" w:firstLine="198"/>
        <w:jc w:val="center"/>
        <w:rPr>
          <w:rFonts w:ascii="黑体" w:eastAsia="黑体" w:hAnsi="黑体" w:cs="黑体"/>
          <w:sz w:val="36"/>
          <w:szCs w:val="44"/>
        </w:rPr>
      </w:pPr>
    </w:p>
    <w:p w:rsidR="00B84E66" w:rsidRDefault="00872BB5">
      <w:pPr>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一、</w:t>
      </w:r>
      <w:r w:rsidR="00D25580">
        <w:rPr>
          <w:rFonts w:ascii="仿宋_GB2312" w:eastAsia="仿宋_GB2312" w:hAnsi="仿宋_GB2312" w:cs="仿宋_GB2312" w:hint="eastAsia"/>
          <w:kern w:val="2"/>
          <w:sz w:val="28"/>
          <w:szCs w:val="28"/>
        </w:rPr>
        <w:t>执行董事候选人</w:t>
      </w:r>
      <w:r>
        <w:rPr>
          <w:rFonts w:ascii="仿宋_GB2312" w:eastAsia="仿宋_GB2312" w:hAnsi="仿宋_GB2312" w:cs="仿宋_GB2312" w:hint="eastAsia"/>
          <w:kern w:val="2"/>
          <w:sz w:val="28"/>
          <w:szCs w:val="28"/>
        </w:rPr>
        <w:t>廖兴华</w:t>
      </w:r>
      <w:r w:rsidR="00D25580">
        <w:rPr>
          <w:rFonts w:ascii="仿宋_GB2312" w:eastAsia="仿宋_GB2312" w:hAnsi="仿宋_GB2312" w:cs="仿宋_GB2312" w:hint="eastAsia"/>
          <w:kern w:val="2"/>
          <w:sz w:val="28"/>
          <w:szCs w:val="28"/>
        </w:rPr>
        <w:t>同志</w:t>
      </w:r>
      <w:r>
        <w:rPr>
          <w:rFonts w:ascii="仿宋_GB2312" w:eastAsia="仿宋_GB2312" w:hAnsi="仿宋_GB2312" w:cs="仿宋_GB2312" w:hint="eastAsia"/>
          <w:kern w:val="2"/>
          <w:sz w:val="28"/>
          <w:szCs w:val="28"/>
        </w:rPr>
        <w:t>，男，1977年8月出，福建上杭人，汉族，中共党员，硕士研究生，经济师。2000年07月-2006年02月中国人民银行广州增城支行科员；2006年02月-2007年07月中国人民银行广州分行再</w:t>
      </w:r>
      <w:proofErr w:type="gramStart"/>
      <w:r>
        <w:rPr>
          <w:rFonts w:ascii="仿宋_GB2312" w:eastAsia="仿宋_GB2312" w:hAnsi="仿宋_GB2312" w:cs="仿宋_GB2312" w:hint="eastAsia"/>
          <w:kern w:val="2"/>
          <w:sz w:val="28"/>
          <w:szCs w:val="28"/>
        </w:rPr>
        <w:t>贷款科</w:t>
      </w:r>
      <w:proofErr w:type="gramEnd"/>
      <w:r>
        <w:rPr>
          <w:rFonts w:ascii="仿宋_GB2312" w:eastAsia="仿宋_GB2312" w:hAnsi="仿宋_GB2312" w:cs="仿宋_GB2312" w:hint="eastAsia"/>
          <w:kern w:val="2"/>
          <w:sz w:val="28"/>
          <w:szCs w:val="28"/>
        </w:rPr>
        <w:t>科员；2007年07月-2009年07月广东省农村信用社联合</w:t>
      </w:r>
      <w:proofErr w:type="gramStart"/>
      <w:r>
        <w:rPr>
          <w:rFonts w:ascii="仿宋_GB2312" w:eastAsia="仿宋_GB2312" w:hAnsi="仿宋_GB2312" w:cs="仿宋_GB2312" w:hint="eastAsia"/>
          <w:kern w:val="2"/>
          <w:sz w:val="28"/>
          <w:szCs w:val="28"/>
        </w:rPr>
        <w:t>社改革</w:t>
      </w:r>
      <w:proofErr w:type="gramEnd"/>
      <w:r>
        <w:rPr>
          <w:rFonts w:ascii="仿宋_GB2312" w:eastAsia="仿宋_GB2312" w:hAnsi="仿宋_GB2312" w:cs="仿宋_GB2312" w:hint="eastAsia"/>
          <w:kern w:val="2"/>
          <w:sz w:val="28"/>
          <w:szCs w:val="28"/>
        </w:rPr>
        <w:t>与战略研究部办事员；2009年07月-2012年07月广东省农村信用社联合社信贷管理与资产保全部经理 ；2012年07月-2014年08月  广东省农村信用社联合社办公室总经理助理 ；2014年08月-2014年12月 广东清远农村商业银行股份有限公司党委委员；2014年12月-2018年08月  广东清远农村商业银行股份有限公司党委委员、副行长；2018年08月-2019年07月广东新兴农村商业银行股份有限公司党委书记；2019年07月-2025年05月  广东新兴农村商业银行股份有限公司党委书记、董事长；2025年05月至今广东五华农村商业银行股份有限公司党委书记。其本人持有本行股权50000股，占总股本0.0089%。</w:t>
      </w:r>
    </w:p>
    <w:p w:rsidR="00B84E66" w:rsidRDefault="00872BB5">
      <w:pPr>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二、</w:t>
      </w:r>
      <w:r w:rsidR="00D25580">
        <w:rPr>
          <w:rFonts w:ascii="仿宋_GB2312" w:eastAsia="仿宋_GB2312" w:hAnsi="仿宋_GB2312" w:cs="仿宋_GB2312" w:hint="eastAsia"/>
          <w:kern w:val="2"/>
          <w:sz w:val="28"/>
          <w:szCs w:val="28"/>
        </w:rPr>
        <w:t>执行董事候选人</w:t>
      </w:r>
      <w:r>
        <w:rPr>
          <w:rFonts w:ascii="仿宋_GB2312" w:eastAsia="仿宋_GB2312" w:hAnsi="仿宋_GB2312" w:cs="仿宋_GB2312" w:hint="eastAsia"/>
          <w:kern w:val="2"/>
          <w:sz w:val="28"/>
          <w:szCs w:val="28"/>
        </w:rPr>
        <w:t>陈育平</w:t>
      </w:r>
      <w:r w:rsidR="00D25580">
        <w:rPr>
          <w:rFonts w:ascii="仿宋_GB2312" w:eastAsia="仿宋_GB2312" w:hAnsi="仿宋_GB2312" w:cs="仿宋_GB2312" w:hint="eastAsia"/>
          <w:kern w:val="2"/>
          <w:sz w:val="28"/>
          <w:szCs w:val="28"/>
        </w:rPr>
        <w:t>同志</w:t>
      </w:r>
      <w:r>
        <w:rPr>
          <w:rFonts w:ascii="仿宋_GB2312" w:eastAsia="仿宋_GB2312" w:hAnsi="仿宋_GB2312" w:cs="仿宋_GB2312" w:hint="eastAsia"/>
          <w:kern w:val="2"/>
          <w:sz w:val="28"/>
          <w:szCs w:val="28"/>
        </w:rPr>
        <w:t>，男，1973年8月出生，广东兴宁人，汉族，中共党员，本科学历，中级经济师、中级银行管理职称。1995年10月--1997年12</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兴宁市新</w:t>
      </w:r>
      <w:proofErr w:type="gramStart"/>
      <w:r>
        <w:rPr>
          <w:rFonts w:ascii="仿宋_GB2312" w:eastAsia="仿宋_GB2312" w:hAnsi="仿宋_GB2312" w:cs="仿宋_GB2312" w:hint="eastAsia"/>
          <w:kern w:val="2"/>
          <w:sz w:val="28"/>
          <w:szCs w:val="28"/>
        </w:rPr>
        <w:t>圩农村</w:t>
      </w:r>
      <w:proofErr w:type="gramEnd"/>
      <w:r>
        <w:rPr>
          <w:rFonts w:ascii="仿宋_GB2312" w:eastAsia="仿宋_GB2312" w:hAnsi="仿宋_GB2312" w:cs="仿宋_GB2312" w:hint="eastAsia"/>
          <w:kern w:val="2"/>
          <w:sz w:val="28"/>
          <w:szCs w:val="28"/>
        </w:rPr>
        <w:t>信用社合作社任记账员；1997年12月--2002年05</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兴宁市永和农村信用社合作社任会计；2002年05月--2003年06</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兴宁市永和农村信用社合作社任副主任；2003年06月--2004年09</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兴宁市合水农村信用</w:t>
      </w:r>
      <w:r>
        <w:rPr>
          <w:rFonts w:ascii="仿宋_GB2312" w:eastAsia="仿宋_GB2312" w:hAnsi="仿宋_GB2312" w:cs="仿宋_GB2312" w:hint="eastAsia"/>
          <w:kern w:val="2"/>
          <w:sz w:val="28"/>
          <w:szCs w:val="28"/>
        </w:rPr>
        <w:lastRenderedPageBreak/>
        <w:t>社合作社任副主任（主持工作）；2004年09月--2005年09</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兴宁市龙北农村信用社合作社副主任（主持工作）；2005年09月--2006年09</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兴宁市农村信用合作社联合社信贷管理部任副经理；2006年09月--2007年09</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兴宁市农村信用合作社联合社信贷管理部任副经理（主持工作）；2007年09月--2008年05</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兴宁市农村信用合作社联合社信贷管理部任经理；2008年05月--2008年10</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大埔县农村信用合作社联合社任副主任；2008年10月--2010年03</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大埔县农村信用合作联社副主任；2010年03月--2010年05</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兴宁市农村信用合作</w:t>
      </w:r>
      <w:proofErr w:type="gramStart"/>
      <w:r>
        <w:rPr>
          <w:rFonts w:ascii="仿宋_GB2312" w:eastAsia="仿宋_GB2312" w:hAnsi="仿宋_GB2312" w:cs="仿宋_GB2312" w:hint="eastAsia"/>
          <w:kern w:val="2"/>
          <w:sz w:val="28"/>
          <w:szCs w:val="28"/>
        </w:rPr>
        <w:t>联社任</w:t>
      </w:r>
      <w:proofErr w:type="gramEnd"/>
      <w:r>
        <w:rPr>
          <w:rFonts w:ascii="仿宋_GB2312" w:eastAsia="仿宋_GB2312" w:hAnsi="仿宋_GB2312" w:cs="仿宋_GB2312" w:hint="eastAsia"/>
          <w:kern w:val="2"/>
          <w:sz w:val="28"/>
          <w:szCs w:val="28"/>
        </w:rPr>
        <w:t>党委委员；2010年05月--2017年02</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兴宁市农村信用合作</w:t>
      </w:r>
      <w:proofErr w:type="gramStart"/>
      <w:r>
        <w:rPr>
          <w:rFonts w:ascii="仿宋_GB2312" w:eastAsia="仿宋_GB2312" w:hAnsi="仿宋_GB2312" w:cs="仿宋_GB2312" w:hint="eastAsia"/>
          <w:kern w:val="2"/>
          <w:sz w:val="28"/>
          <w:szCs w:val="28"/>
        </w:rPr>
        <w:t>联社任</w:t>
      </w:r>
      <w:proofErr w:type="gramEnd"/>
      <w:r>
        <w:rPr>
          <w:rFonts w:ascii="仿宋_GB2312" w:eastAsia="仿宋_GB2312" w:hAnsi="仿宋_GB2312" w:cs="仿宋_GB2312" w:hint="eastAsia"/>
          <w:kern w:val="2"/>
          <w:sz w:val="28"/>
          <w:szCs w:val="28"/>
        </w:rPr>
        <w:t>党委委员、副主任；2017年02月--2017年06</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兴宁市农村信用合作</w:t>
      </w:r>
      <w:proofErr w:type="gramStart"/>
      <w:r>
        <w:rPr>
          <w:rFonts w:ascii="仿宋_GB2312" w:eastAsia="仿宋_GB2312" w:hAnsi="仿宋_GB2312" w:cs="仿宋_GB2312" w:hint="eastAsia"/>
          <w:kern w:val="2"/>
          <w:sz w:val="28"/>
          <w:szCs w:val="28"/>
        </w:rPr>
        <w:t>联社任</w:t>
      </w:r>
      <w:proofErr w:type="gramEnd"/>
      <w:r>
        <w:rPr>
          <w:rFonts w:ascii="仿宋_GB2312" w:eastAsia="仿宋_GB2312" w:hAnsi="仿宋_GB2312" w:cs="仿宋_GB2312" w:hint="eastAsia"/>
          <w:kern w:val="2"/>
          <w:sz w:val="28"/>
          <w:szCs w:val="28"/>
        </w:rPr>
        <w:t>党委副书记、副主任；2017年06月--2018年12</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兴宁市农村信用合作</w:t>
      </w:r>
      <w:proofErr w:type="gramStart"/>
      <w:r>
        <w:rPr>
          <w:rFonts w:ascii="仿宋_GB2312" w:eastAsia="仿宋_GB2312" w:hAnsi="仿宋_GB2312" w:cs="仿宋_GB2312" w:hint="eastAsia"/>
          <w:kern w:val="2"/>
          <w:sz w:val="28"/>
          <w:szCs w:val="28"/>
        </w:rPr>
        <w:t>联社任</w:t>
      </w:r>
      <w:proofErr w:type="gramEnd"/>
      <w:r>
        <w:rPr>
          <w:rFonts w:ascii="仿宋_GB2312" w:eastAsia="仿宋_GB2312" w:hAnsi="仿宋_GB2312" w:cs="仿宋_GB2312" w:hint="eastAsia"/>
          <w:kern w:val="2"/>
          <w:sz w:val="28"/>
          <w:szCs w:val="28"/>
        </w:rPr>
        <w:t>党委副书记、主任；2018年12月--2019年05</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广东兴宁农村商业银行股份有限公司任党委副书记、行长；2019年05月--2019年10</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广东大埔农村商业银行股份有限公司任党委副书记、行长；2019年10月--2024年02</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广东大埔农村商业银行股份有限公司任党委副书记、行长、董事；2024年02月--2024年06</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广东五华农村商业银行股份有限公司任党委副书记；2024年06月--2024年09</w:t>
      </w:r>
      <w:r w:rsidR="0020716D">
        <w:rPr>
          <w:rFonts w:ascii="仿宋_GB2312" w:eastAsia="仿宋_GB2312" w:hAnsi="仿宋_GB2312" w:cs="仿宋_GB2312" w:hint="eastAsia"/>
          <w:kern w:val="2"/>
          <w:sz w:val="28"/>
          <w:szCs w:val="28"/>
        </w:rPr>
        <w:t>月，</w:t>
      </w:r>
      <w:r>
        <w:rPr>
          <w:rFonts w:ascii="仿宋_GB2312" w:eastAsia="仿宋_GB2312" w:hAnsi="仿宋_GB2312" w:cs="仿宋_GB2312" w:hint="eastAsia"/>
          <w:kern w:val="2"/>
          <w:sz w:val="28"/>
          <w:szCs w:val="28"/>
        </w:rPr>
        <w:t>广东五华农村商业银行股份有限公司任党委副书记、董事；2024年09</w:t>
      </w:r>
      <w:r w:rsidR="0020716D">
        <w:rPr>
          <w:rFonts w:ascii="仿宋_GB2312" w:eastAsia="仿宋_GB2312" w:hAnsi="仿宋_GB2312" w:cs="仿宋_GB2312" w:hint="eastAsia"/>
          <w:kern w:val="2"/>
          <w:sz w:val="28"/>
          <w:szCs w:val="28"/>
        </w:rPr>
        <w:t>月至今，</w:t>
      </w:r>
      <w:r>
        <w:rPr>
          <w:rFonts w:ascii="仿宋_GB2312" w:eastAsia="仿宋_GB2312" w:hAnsi="仿宋_GB2312" w:cs="仿宋_GB2312" w:hint="eastAsia"/>
          <w:kern w:val="2"/>
          <w:sz w:val="28"/>
          <w:szCs w:val="28"/>
        </w:rPr>
        <w:t>广东五华农村商业银行股份有限公司任党委副书记、</w:t>
      </w:r>
      <w:r w:rsidR="00D25580">
        <w:rPr>
          <w:rFonts w:ascii="仿宋_GB2312" w:eastAsia="仿宋_GB2312" w:hAnsi="仿宋_GB2312" w:cs="仿宋_GB2312" w:hint="eastAsia"/>
          <w:kern w:val="2"/>
          <w:sz w:val="28"/>
          <w:szCs w:val="28"/>
        </w:rPr>
        <w:t>执行</w:t>
      </w:r>
      <w:r>
        <w:rPr>
          <w:rFonts w:ascii="仿宋_GB2312" w:eastAsia="仿宋_GB2312" w:hAnsi="仿宋_GB2312" w:cs="仿宋_GB2312" w:hint="eastAsia"/>
          <w:kern w:val="2"/>
          <w:sz w:val="28"/>
          <w:szCs w:val="28"/>
        </w:rPr>
        <w:t>董事、行长。其本人持有本行股权50000股，占总股本0.0089%。</w:t>
      </w:r>
    </w:p>
    <w:p w:rsidR="00B84E66" w:rsidRDefault="00872BB5">
      <w:pPr>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三、</w:t>
      </w:r>
      <w:r w:rsidR="00D25580">
        <w:rPr>
          <w:rFonts w:ascii="仿宋_GB2312" w:eastAsia="仿宋_GB2312" w:hAnsi="仿宋_GB2312" w:cs="仿宋_GB2312" w:hint="eastAsia"/>
          <w:kern w:val="2"/>
          <w:sz w:val="28"/>
          <w:szCs w:val="28"/>
        </w:rPr>
        <w:t>执行董事候选人</w:t>
      </w:r>
      <w:proofErr w:type="gramStart"/>
      <w:r>
        <w:rPr>
          <w:rFonts w:ascii="仿宋_GB2312" w:eastAsia="仿宋_GB2312" w:hAnsi="仿宋_GB2312" w:cs="仿宋_GB2312" w:hint="eastAsia"/>
          <w:kern w:val="2"/>
          <w:sz w:val="28"/>
          <w:szCs w:val="28"/>
        </w:rPr>
        <w:t>幸</w:t>
      </w:r>
      <w:proofErr w:type="gramEnd"/>
      <w:r>
        <w:rPr>
          <w:rFonts w:ascii="仿宋_GB2312" w:eastAsia="仿宋_GB2312" w:hAnsi="仿宋_GB2312" w:cs="仿宋_GB2312" w:hint="eastAsia"/>
          <w:kern w:val="2"/>
          <w:sz w:val="28"/>
          <w:szCs w:val="28"/>
        </w:rPr>
        <w:t>强</w:t>
      </w:r>
      <w:r w:rsidR="00D25580">
        <w:rPr>
          <w:rFonts w:ascii="仿宋_GB2312" w:eastAsia="仿宋_GB2312" w:hAnsi="仿宋_GB2312" w:cs="仿宋_GB2312" w:hint="eastAsia"/>
          <w:kern w:val="2"/>
          <w:sz w:val="28"/>
          <w:szCs w:val="28"/>
        </w:rPr>
        <w:t>同志</w:t>
      </w:r>
      <w:r>
        <w:rPr>
          <w:rFonts w:ascii="仿宋_GB2312" w:eastAsia="仿宋_GB2312" w:hAnsi="仿宋_GB2312" w:cs="仿宋_GB2312" w:hint="eastAsia"/>
          <w:kern w:val="2"/>
          <w:sz w:val="28"/>
          <w:szCs w:val="28"/>
        </w:rPr>
        <w:t>，男，1974年11月出生，广东兴宁人，汉族，中共党员，本科学历，经济师。1995年11月--1997年11月兴宁市农村信用合作联社径心信用社信贷员；1997年11月</w:t>
      </w:r>
      <w:r>
        <w:rPr>
          <w:rFonts w:ascii="仿宋_GB2312" w:eastAsia="仿宋_GB2312" w:hAnsi="仿宋_GB2312" w:cs="仿宋_GB2312" w:hint="eastAsia"/>
          <w:kern w:val="2"/>
          <w:sz w:val="28"/>
          <w:szCs w:val="28"/>
        </w:rPr>
        <w:lastRenderedPageBreak/>
        <w:t>--1999年11月兴宁市农村信用合作联社城镇信用社信贷员；1999年11月--2002年05月兴宁市农村信用合作联社计划信贷科办事员；2002年05月--2004年04月兴宁市农村信用合作联社城镇信用社副主任；2004年04月--2006年07月兴宁市农村信用合作联社居民信用社副主任；2006年07月--2008年01月兴宁市农村信用合作联社永和信用社副主任；2008年01月--2011年07月兴宁市农村信用合作联社永和信用社主任；2011年07月--2012年07月兴宁市农村信用合作</w:t>
      </w:r>
      <w:proofErr w:type="gramStart"/>
      <w:r>
        <w:rPr>
          <w:rFonts w:ascii="仿宋_GB2312" w:eastAsia="仿宋_GB2312" w:hAnsi="仿宋_GB2312" w:cs="仿宋_GB2312" w:hint="eastAsia"/>
          <w:kern w:val="2"/>
          <w:sz w:val="28"/>
          <w:szCs w:val="28"/>
        </w:rPr>
        <w:t>联社龙</w:t>
      </w:r>
      <w:proofErr w:type="gramEnd"/>
      <w:r>
        <w:rPr>
          <w:rFonts w:ascii="仿宋_GB2312" w:eastAsia="仿宋_GB2312" w:hAnsi="仿宋_GB2312" w:cs="仿宋_GB2312" w:hint="eastAsia"/>
          <w:kern w:val="2"/>
          <w:sz w:val="28"/>
          <w:szCs w:val="28"/>
        </w:rPr>
        <w:t>田信用社主任；2012年07月--2017年12月兴宁市农村信用合作联社农村信用合作联社办公室主任；2017年12月--2018年12月五华县农村信用合作联社党委委员；2018年04月--2018年12月五华县农村信用合作联社党委委员、副主任；2018年12月至今</w:t>
      </w:r>
      <w:r w:rsidR="0020716D">
        <w:rPr>
          <w:rFonts w:ascii="仿宋_GB2312" w:eastAsia="仿宋_GB2312" w:hAnsi="仿宋_GB2312" w:cs="仿宋_GB2312" w:hint="eastAsia"/>
          <w:kern w:val="2"/>
          <w:sz w:val="28"/>
          <w:szCs w:val="28"/>
        </w:rPr>
        <w:t>，</w:t>
      </w:r>
      <w:r>
        <w:rPr>
          <w:rFonts w:ascii="仿宋_GB2312" w:eastAsia="仿宋_GB2312" w:hAnsi="仿宋_GB2312" w:cs="仿宋_GB2312" w:hint="eastAsia"/>
          <w:kern w:val="2"/>
          <w:sz w:val="28"/>
          <w:szCs w:val="28"/>
        </w:rPr>
        <w:t>五华农商银行党委委员、</w:t>
      </w:r>
      <w:r w:rsidR="00D25580">
        <w:rPr>
          <w:rFonts w:ascii="仿宋_GB2312" w:eastAsia="仿宋_GB2312" w:hAnsi="仿宋_GB2312" w:cs="仿宋_GB2312" w:hint="eastAsia"/>
          <w:kern w:val="2"/>
          <w:sz w:val="28"/>
          <w:szCs w:val="28"/>
        </w:rPr>
        <w:t>执行</w:t>
      </w:r>
      <w:r>
        <w:rPr>
          <w:rFonts w:ascii="仿宋_GB2312" w:eastAsia="仿宋_GB2312" w:hAnsi="仿宋_GB2312" w:cs="仿宋_GB2312" w:hint="eastAsia"/>
          <w:kern w:val="2"/>
          <w:sz w:val="28"/>
          <w:szCs w:val="28"/>
        </w:rPr>
        <w:t>董事、副行长。其本人持有本行股权394186股，占总股本0.0703%。</w:t>
      </w:r>
    </w:p>
    <w:p w:rsidR="00B84E66" w:rsidRDefault="00872BB5">
      <w:pPr>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四、</w:t>
      </w:r>
      <w:r w:rsidR="00D25580">
        <w:rPr>
          <w:rFonts w:ascii="仿宋_GB2312" w:eastAsia="仿宋_GB2312" w:hAnsi="仿宋_GB2312" w:cs="仿宋_GB2312" w:hint="eastAsia"/>
          <w:kern w:val="2"/>
          <w:sz w:val="28"/>
          <w:szCs w:val="28"/>
        </w:rPr>
        <w:t>非执行董事（股东董事）候选人</w:t>
      </w:r>
      <w:r>
        <w:rPr>
          <w:rFonts w:ascii="仿宋_GB2312" w:eastAsia="仿宋_GB2312" w:hAnsi="仿宋_GB2312" w:cs="仿宋_GB2312" w:hint="eastAsia"/>
          <w:kern w:val="2"/>
          <w:sz w:val="28"/>
          <w:szCs w:val="28"/>
        </w:rPr>
        <w:t>邓广生</w:t>
      </w:r>
      <w:r w:rsidR="00D25580">
        <w:rPr>
          <w:rFonts w:ascii="仿宋_GB2312" w:eastAsia="仿宋_GB2312" w:hAnsi="仿宋_GB2312" w:cs="仿宋_GB2312" w:hint="eastAsia"/>
          <w:kern w:val="2"/>
          <w:sz w:val="28"/>
          <w:szCs w:val="28"/>
        </w:rPr>
        <w:t>同志</w:t>
      </w:r>
      <w:r>
        <w:rPr>
          <w:rFonts w:ascii="仿宋_GB2312" w:eastAsia="仿宋_GB2312" w:hAnsi="仿宋_GB2312" w:cs="仿宋_GB2312" w:hint="eastAsia"/>
          <w:kern w:val="2"/>
          <w:sz w:val="28"/>
          <w:szCs w:val="28"/>
        </w:rPr>
        <w:t>，男，1976年5月出生，广东五华人，汉族，中共党员，高中学历。1996年9月-2001年6月 在五华县大坝派出所；2002年12月-2013年11月 在广东五华经济开发区管理委员会下属企业 ；2013年11月-2015年5月任 五华县招商和经济合作局工作招商股股长；2015年5月-2016年11月在 广东五华经济开发区管理委员会安全生产监督管理办公室；2016年11月-2018年5月任 广东五华经济开发区管理委员会下属五华县产业园区建设投资开发有限公司董事长；2018年5月-2019年12月任五华县工业建设集团有限公司董事长；2020年1月-2020年10月在广东五华经济开发区管理委员会安全生产监督管理办公室 ；2020年11月-2022年3月在五华县财政局国有资产运营中心；2022年3</w:t>
      </w:r>
      <w:r>
        <w:rPr>
          <w:rFonts w:ascii="仿宋_GB2312" w:eastAsia="仿宋_GB2312" w:hAnsi="仿宋_GB2312" w:cs="仿宋_GB2312" w:hint="eastAsia"/>
          <w:kern w:val="2"/>
          <w:sz w:val="28"/>
          <w:szCs w:val="28"/>
        </w:rPr>
        <w:lastRenderedPageBreak/>
        <w:t>月至今任五华县公共事业工程有限公司、五华县投资管理有限公司董事长。2022年12月至今同时任广东五华农村商业银行股份有限公司第二届董事会股东董事。其本人及近亲属未持有本行股权，其代表的五华县公共事业工程有限公司持有本行股权55220112股，占总股本9.85%。</w:t>
      </w:r>
    </w:p>
    <w:p w:rsidR="00B84E66" w:rsidRDefault="00872BB5">
      <w:pPr>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五、</w:t>
      </w:r>
      <w:r w:rsidR="00D25580">
        <w:rPr>
          <w:rFonts w:ascii="仿宋_GB2312" w:eastAsia="仿宋_GB2312" w:hAnsi="仿宋_GB2312" w:cs="仿宋_GB2312" w:hint="eastAsia"/>
          <w:kern w:val="2"/>
          <w:sz w:val="28"/>
          <w:szCs w:val="28"/>
        </w:rPr>
        <w:t>非执行董事（股东董事）候选人</w:t>
      </w:r>
      <w:r>
        <w:rPr>
          <w:rFonts w:ascii="仿宋_GB2312" w:eastAsia="仿宋_GB2312" w:hAnsi="仿宋_GB2312" w:cs="仿宋_GB2312" w:hint="eastAsia"/>
          <w:kern w:val="2"/>
          <w:sz w:val="28"/>
          <w:szCs w:val="28"/>
        </w:rPr>
        <w:t>张俊韬</w:t>
      </w:r>
      <w:r w:rsidR="00D25580">
        <w:rPr>
          <w:rFonts w:ascii="仿宋_GB2312" w:eastAsia="仿宋_GB2312" w:hAnsi="仿宋_GB2312" w:cs="仿宋_GB2312" w:hint="eastAsia"/>
          <w:kern w:val="2"/>
          <w:sz w:val="28"/>
          <w:szCs w:val="28"/>
        </w:rPr>
        <w:t>同志</w:t>
      </w:r>
      <w:r>
        <w:rPr>
          <w:rFonts w:ascii="仿宋_GB2312" w:eastAsia="仿宋_GB2312" w:hAnsi="仿宋_GB2312" w:cs="仿宋_GB2312" w:hint="eastAsia"/>
          <w:kern w:val="2"/>
          <w:sz w:val="28"/>
          <w:szCs w:val="28"/>
        </w:rPr>
        <w:t>，男，1986年12月，江西贵溪人，汉族，中共党员，硕士研究生。2011年07月-2012年07月 顺德农村商业银行股份有限公司容桂</w:t>
      </w:r>
      <w:proofErr w:type="gramStart"/>
      <w:r>
        <w:rPr>
          <w:rFonts w:ascii="仿宋_GB2312" w:eastAsia="仿宋_GB2312" w:hAnsi="仿宋_GB2312" w:cs="仿宋_GB2312" w:hint="eastAsia"/>
          <w:kern w:val="2"/>
          <w:sz w:val="28"/>
          <w:szCs w:val="28"/>
        </w:rPr>
        <w:t>桂</w:t>
      </w:r>
      <w:proofErr w:type="gramEnd"/>
      <w:r>
        <w:rPr>
          <w:rFonts w:ascii="仿宋_GB2312" w:eastAsia="仿宋_GB2312" w:hAnsi="仿宋_GB2312" w:cs="仿宋_GB2312" w:hint="eastAsia"/>
          <w:kern w:val="2"/>
          <w:sz w:val="28"/>
          <w:szCs w:val="28"/>
        </w:rPr>
        <w:t>州支行柜员 ；2012年07月-2013年05月 顺德农村商业银行股份有限公司总行办公室管理实习；2013年05月-2016年01月 顺德农村商业银行股份有限公司总行董事会办公室综合管理员 ；2016年01月-2017年03月 顺德农村商业银行股份有限公司总行董事会办公室法人治理岗；2017年03月-2018年12月 顺德农村商业银行股份有限公司总行董事会办公室法人治理岗；2018年12月-2020年11月 顺德农村商业银行股份有限公司总行董事会办公室关联交易管理岗；2020年11月-2021年11月顺德农村商业银行股份有限公司总行零售银行部总经理助理，外派</w:t>
      </w:r>
      <w:proofErr w:type="gramStart"/>
      <w:r>
        <w:rPr>
          <w:rFonts w:ascii="仿宋_GB2312" w:eastAsia="仿宋_GB2312" w:hAnsi="仿宋_GB2312" w:cs="仿宋_GB2312" w:hint="eastAsia"/>
          <w:kern w:val="2"/>
          <w:sz w:val="28"/>
          <w:szCs w:val="28"/>
        </w:rPr>
        <w:t>丰城顺银村镇</w:t>
      </w:r>
      <w:proofErr w:type="gramEnd"/>
      <w:r>
        <w:rPr>
          <w:rFonts w:ascii="仿宋_GB2312" w:eastAsia="仿宋_GB2312" w:hAnsi="仿宋_GB2312" w:cs="仿宋_GB2312" w:hint="eastAsia"/>
          <w:kern w:val="2"/>
          <w:sz w:val="28"/>
          <w:szCs w:val="28"/>
        </w:rPr>
        <w:t>银行股份有限公司任副行长；2021年11月-2022年03月顺德农村商业银行股份有限公司总行战略规划与对外投资管理部助理级干部，外派</w:t>
      </w:r>
      <w:proofErr w:type="gramStart"/>
      <w:r>
        <w:rPr>
          <w:rFonts w:ascii="仿宋_GB2312" w:eastAsia="仿宋_GB2312" w:hAnsi="仿宋_GB2312" w:cs="仿宋_GB2312" w:hint="eastAsia"/>
          <w:kern w:val="2"/>
          <w:sz w:val="28"/>
          <w:szCs w:val="28"/>
        </w:rPr>
        <w:t>丰城顺银村镇</w:t>
      </w:r>
      <w:proofErr w:type="gramEnd"/>
      <w:r>
        <w:rPr>
          <w:rFonts w:ascii="仿宋_GB2312" w:eastAsia="仿宋_GB2312" w:hAnsi="仿宋_GB2312" w:cs="仿宋_GB2312" w:hint="eastAsia"/>
          <w:kern w:val="2"/>
          <w:sz w:val="28"/>
          <w:szCs w:val="28"/>
        </w:rPr>
        <w:t>银行股份有限公司任行长；2022年03月-2023年10月顺德农村商业银行股份有限公司总行对外投资管理办公室助理级干部，外派</w:t>
      </w:r>
      <w:proofErr w:type="gramStart"/>
      <w:r>
        <w:rPr>
          <w:rFonts w:ascii="仿宋_GB2312" w:eastAsia="仿宋_GB2312" w:hAnsi="仿宋_GB2312" w:cs="仿宋_GB2312" w:hint="eastAsia"/>
          <w:kern w:val="2"/>
          <w:sz w:val="28"/>
          <w:szCs w:val="28"/>
        </w:rPr>
        <w:t>丰城顺银村镇</w:t>
      </w:r>
      <w:proofErr w:type="gramEnd"/>
      <w:r>
        <w:rPr>
          <w:rFonts w:ascii="仿宋_GB2312" w:eastAsia="仿宋_GB2312" w:hAnsi="仿宋_GB2312" w:cs="仿宋_GB2312" w:hint="eastAsia"/>
          <w:kern w:val="2"/>
          <w:sz w:val="28"/>
          <w:szCs w:val="28"/>
        </w:rPr>
        <w:t>银行股份有限公司任行长；2023年10月-2025年04月顺德农村商业银行股份有限公司总行董事会办公室主任助理、副主任；2025年04月至今</w:t>
      </w:r>
      <w:r w:rsidR="0020716D">
        <w:rPr>
          <w:rFonts w:ascii="仿宋_GB2312" w:eastAsia="仿宋_GB2312" w:hAnsi="仿宋_GB2312" w:cs="仿宋_GB2312" w:hint="eastAsia"/>
          <w:kern w:val="2"/>
          <w:sz w:val="28"/>
          <w:szCs w:val="28"/>
        </w:rPr>
        <w:t>，</w:t>
      </w:r>
      <w:bookmarkStart w:id="0" w:name="_GoBack"/>
      <w:bookmarkEnd w:id="0"/>
      <w:r>
        <w:rPr>
          <w:rFonts w:ascii="仿宋_GB2312" w:eastAsia="仿宋_GB2312" w:hAnsi="仿宋_GB2312" w:cs="仿宋_GB2312" w:hint="eastAsia"/>
          <w:kern w:val="2"/>
          <w:sz w:val="28"/>
          <w:szCs w:val="28"/>
        </w:rPr>
        <w:t xml:space="preserve"> 顺德农村商业银行股份有限公司战略规划管理部副总经理。其本人及近亲属未持有本</w:t>
      </w:r>
      <w:r>
        <w:rPr>
          <w:rFonts w:ascii="仿宋_GB2312" w:eastAsia="仿宋_GB2312" w:hAnsi="仿宋_GB2312" w:cs="仿宋_GB2312" w:hint="eastAsia"/>
          <w:kern w:val="2"/>
          <w:sz w:val="28"/>
          <w:szCs w:val="28"/>
        </w:rPr>
        <w:lastRenderedPageBreak/>
        <w:t>行股权，其代表的广东顺德农村商业银行持有本行股权55097952股，占总股本9.83%。</w:t>
      </w:r>
    </w:p>
    <w:p w:rsidR="00B84E66" w:rsidRDefault="00872BB5">
      <w:pPr>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六、</w:t>
      </w:r>
      <w:r w:rsidR="00D25580">
        <w:rPr>
          <w:rFonts w:ascii="仿宋_GB2312" w:eastAsia="仿宋_GB2312" w:hAnsi="仿宋_GB2312" w:cs="仿宋_GB2312" w:hint="eastAsia"/>
          <w:kern w:val="2"/>
          <w:sz w:val="28"/>
          <w:szCs w:val="28"/>
        </w:rPr>
        <w:t>非执行董事（独立董事）候选人</w:t>
      </w:r>
      <w:r>
        <w:rPr>
          <w:rFonts w:ascii="仿宋_GB2312" w:eastAsia="仿宋_GB2312" w:hAnsi="仿宋_GB2312" w:cs="仿宋_GB2312" w:hint="eastAsia"/>
          <w:kern w:val="2"/>
          <w:sz w:val="28"/>
          <w:szCs w:val="28"/>
        </w:rPr>
        <w:t>谢乃煌</w:t>
      </w:r>
      <w:r w:rsidR="00D25580">
        <w:rPr>
          <w:rFonts w:ascii="仿宋_GB2312" w:eastAsia="仿宋_GB2312" w:hAnsi="仿宋_GB2312" w:cs="仿宋_GB2312" w:hint="eastAsia"/>
          <w:kern w:val="2"/>
          <w:sz w:val="28"/>
          <w:szCs w:val="28"/>
        </w:rPr>
        <w:t>同志</w:t>
      </w:r>
      <w:r>
        <w:rPr>
          <w:rFonts w:ascii="仿宋_GB2312" w:eastAsia="仿宋_GB2312" w:hAnsi="仿宋_GB2312" w:cs="仿宋_GB2312" w:hint="eastAsia"/>
          <w:kern w:val="2"/>
          <w:sz w:val="28"/>
          <w:szCs w:val="28"/>
        </w:rPr>
        <w:t>，男，1969年1月出生，广东五华人，汉族，民盟盟员，硕士研究生，法学副教授。1991年8月至今，任教于嘉应学院经济与管理学院（前身嘉应学院金融系、经济系）；2022年7月至今同时任广东世纪华人(梅州）律师事务所兼职律师。2022年12月至今同时任广东五华农村商业银行股份有限公司第二届董事会独立董事。其本人及近亲属未持有本行股权。其没有在其他商业银行任职。</w:t>
      </w:r>
    </w:p>
    <w:p w:rsidR="00B84E66" w:rsidRDefault="00872BB5">
      <w:pPr>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七、</w:t>
      </w:r>
      <w:r w:rsidR="00D25580">
        <w:rPr>
          <w:rFonts w:ascii="仿宋_GB2312" w:eastAsia="仿宋_GB2312" w:hAnsi="仿宋_GB2312" w:cs="仿宋_GB2312" w:hint="eastAsia"/>
          <w:kern w:val="2"/>
          <w:sz w:val="28"/>
          <w:szCs w:val="28"/>
        </w:rPr>
        <w:t>非执行董事（独立董事）候选人</w:t>
      </w:r>
      <w:r>
        <w:rPr>
          <w:rFonts w:ascii="仿宋_GB2312" w:eastAsia="仿宋_GB2312" w:hAnsi="仿宋_GB2312" w:cs="仿宋_GB2312" w:hint="eastAsia"/>
          <w:kern w:val="2"/>
          <w:sz w:val="28"/>
          <w:szCs w:val="28"/>
        </w:rPr>
        <w:t>张美红</w:t>
      </w:r>
      <w:r w:rsidR="00D25580">
        <w:rPr>
          <w:rFonts w:ascii="仿宋_GB2312" w:eastAsia="仿宋_GB2312" w:hAnsi="仿宋_GB2312" w:cs="仿宋_GB2312" w:hint="eastAsia"/>
          <w:kern w:val="2"/>
          <w:sz w:val="28"/>
          <w:szCs w:val="28"/>
        </w:rPr>
        <w:t>同志</w:t>
      </w:r>
      <w:r>
        <w:rPr>
          <w:rFonts w:ascii="仿宋_GB2312" w:eastAsia="仿宋_GB2312" w:hAnsi="仿宋_GB2312" w:cs="仿宋_GB2312" w:hint="eastAsia"/>
          <w:kern w:val="2"/>
          <w:sz w:val="28"/>
          <w:szCs w:val="28"/>
        </w:rPr>
        <w:t>，女，1974年8月出生，广东五华人，汉族，中共党员，本科学历，会计师。1995年7月-2014年9月于梅州市自来水总公司任财务经理； 2014年10月-2015年3月于梅州市粤海水</w:t>
      </w:r>
      <w:proofErr w:type="gramStart"/>
      <w:r>
        <w:rPr>
          <w:rFonts w:ascii="仿宋_GB2312" w:eastAsia="仿宋_GB2312" w:hAnsi="仿宋_GB2312" w:cs="仿宋_GB2312" w:hint="eastAsia"/>
          <w:kern w:val="2"/>
          <w:sz w:val="28"/>
          <w:szCs w:val="28"/>
        </w:rPr>
        <w:t>务</w:t>
      </w:r>
      <w:proofErr w:type="gramEnd"/>
      <w:r>
        <w:rPr>
          <w:rFonts w:ascii="仿宋_GB2312" w:eastAsia="仿宋_GB2312" w:hAnsi="仿宋_GB2312" w:cs="仿宋_GB2312" w:hint="eastAsia"/>
          <w:kern w:val="2"/>
          <w:sz w:val="28"/>
          <w:szCs w:val="28"/>
        </w:rPr>
        <w:t>有限公司任财务部副部长 ；2015年4月至今在</w:t>
      </w:r>
      <w:proofErr w:type="gramStart"/>
      <w:r>
        <w:rPr>
          <w:rFonts w:ascii="仿宋_GB2312" w:eastAsia="仿宋_GB2312" w:hAnsi="仿宋_GB2312" w:cs="仿宋_GB2312" w:hint="eastAsia"/>
          <w:kern w:val="2"/>
          <w:sz w:val="28"/>
          <w:szCs w:val="28"/>
        </w:rPr>
        <w:t>梅州同政财税</w:t>
      </w:r>
      <w:proofErr w:type="gramEnd"/>
      <w:r>
        <w:rPr>
          <w:rFonts w:ascii="仿宋_GB2312" w:eastAsia="仿宋_GB2312" w:hAnsi="仿宋_GB2312" w:cs="仿宋_GB2312" w:hint="eastAsia"/>
          <w:kern w:val="2"/>
          <w:sz w:val="28"/>
          <w:szCs w:val="28"/>
        </w:rPr>
        <w:t>咨询服务有限公司法定代表人。2022年12月至今同时任广东五华农村商业银行股份有限公司第二届董事会独立董事。其本人及近亲属未持有本行股权。其没有在其他商业银行任职。</w:t>
      </w:r>
    </w:p>
    <w:p w:rsidR="00B84E66" w:rsidRPr="0025349F" w:rsidRDefault="00872BB5" w:rsidP="006974EC">
      <w:pPr>
        <w:ind w:firstLine="560"/>
        <w:rPr>
          <w:rFonts w:ascii="Times New Roman" w:eastAsia="仿宋_GB2312"/>
          <w:kern w:val="2"/>
          <w:sz w:val="28"/>
          <w:szCs w:val="28"/>
        </w:rPr>
      </w:pPr>
      <w:r>
        <w:rPr>
          <w:rFonts w:ascii="仿宋_GB2312" w:eastAsia="仿宋_GB2312" w:hAnsi="仿宋_GB2312" w:cs="仿宋_GB2312" w:hint="eastAsia"/>
          <w:kern w:val="2"/>
          <w:sz w:val="28"/>
          <w:szCs w:val="28"/>
        </w:rPr>
        <w:t>八、</w:t>
      </w:r>
      <w:r w:rsidR="00D25580">
        <w:rPr>
          <w:rFonts w:ascii="仿宋_GB2312" w:eastAsia="仿宋_GB2312" w:hAnsi="仿宋_GB2312" w:cs="仿宋_GB2312" w:hint="eastAsia"/>
          <w:kern w:val="2"/>
          <w:sz w:val="28"/>
          <w:szCs w:val="28"/>
        </w:rPr>
        <w:t>非执行董事（独立董事）候选人</w:t>
      </w:r>
      <w:r>
        <w:rPr>
          <w:rFonts w:ascii="仿宋_GB2312" w:eastAsia="仿宋_GB2312" w:hAnsi="仿宋_GB2312" w:cs="仿宋_GB2312" w:hint="eastAsia"/>
          <w:kern w:val="2"/>
          <w:sz w:val="28"/>
          <w:szCs w:val="28"/>
        </w:rPr>
        <w:t>郑景清</w:t>
      </w:r>
      <w:r w:rsidR="00D25580">
        <w:rPr>
          <w:rFonts w:ascii="仿宋_GB2312" w:eastAsia="仿宋_GB2312" w:hAnsi="仿宋_GB2312" w:cs="仿宋_GB2312" w:hint="eastAsia"/>
          <w:kern w:val="2"/>
          <w:sz w:val="28"/>
          <w:szCs w:val="28"/>
        </w:rPr>
        <w:t>同志</w:t>
      </w:r>
      <w:r>
        <w:rPr>
          <w:rFonts w:ascii="仿宋_GB2312" w:eastAsia="仿宋_GB2312" w:hAnsi="仿宋_GB2312" w:cs="仿宋_GB2312" w:hint="eastAsia"/>
          <w:kern w:val="2"/>
          <w:sz w:val="28"/>
          <w:szCs w:val="28"/>
        </w:rPr>
        <w:t>，男，1978年2月出生，广东五华人，汉族，群众，本科学历，执业律师。2002年8月-2007年5月在深圳市大裕报关行就职；2007年6月-2008年4月在深圳市捷安顺国际货运代理有限公司就职；2008年5月-2009年6月在深圳市大裕报关行就职；2009年7月-2014年3月待业；2014年4月-2019年11月在广东生龙律师事务所任律师；2019年11月-今在五华县广东深梅华律师事务所任主任；2019年12月-2020年12</w:t>
      </w:r>
      <w:r>
        <w:rPr>
          <w:rFonts w:ascii="仿宋_GB2312" w:eastAsia="仿宋_GB2312" w:hAnsi="仿宋_GB2312" w:cs="仿宋_GB2312" w:hint="eastAsia"/>
          <w:kern w:val="2"/>
          <w:sz w:val="28"/>
          <w:szCs w:val="28"/>
        </w:rPr>
        <w:lastRenderedPageBreak/>
        <w:t>月任五华县</w:t>
      </w:r>
      <w:proofErr w:type="gramStart"/>
      <w:r>
        <w:rPr>
          <w:rFonts w:ascii="仿宋_GB2312" w:eastAsia="仿宋_GB2312" w:hAnsi="仿宋_GB2312" w:cs="仿宋_GB2312" w:hint="eastAsia"/>
          <w:kern w:val="2"/>
          <w:sz w:val="28"/>
          <w:szCs w:val="28"/>
        </w:rPr>
        <w:t>岐</w:t>
      </w:r>
      <w:proofErr w:type="gramEnd"/>
      <w:r>
        <w:rPr>
          <w:rFonts w:ascii="仿宋_GB2312" w:eastAsia="仿宋_GB2312" w:hAnsi="仿宋_GB2312" w:cs="仿宋_GB2312" w:hint="eastAsia"/>
          <w:kern w:val="2"/>
          <w:sz w:val="28"/>
          <w:szCs w:val="28"/>
        </w:rPr>
        <w:t>岭镇人民政府法律顾问；2020年11月-2021年11月任五华惠民村镇股份银行有限公司法律顾问；2021年3月-2022年3月任五华县卫生健康局法律顾问；2021年11月至今同时任五华县政协第十一届委员会委员；2023年12月至今同时任五华县法学会第二届理事会常务理事；2025年7月至今同时任广东五华农村商业银行股份有限公司第二届董事会独立董事。其本人及近亲属未持有本行股权。其没有在其他商业银行任职</w:t>
      </w:r>
      <w:r w:rsidR="00D25580">
        <w:rPr>
          <w:rFonts w:ascii="仿宋_GB2312" w:eastAsia="仿宋_GB2312" w:hAnsi="仿宋_GB2312" w:cs="仿宋_GB2312" w:hint="eastAsia"/>
          <w:kern w:val="2"/>
          <w:sz w:val="28"/>
          <w:szCs w:val="28"/>
        </w:rPr>
        <w:t>。</w:t>
      </w:r>
    </w:p>
    <w:p w:rsidR="00B84E66" w:rsidRDefault="00B84E66" w:rsidP="00B84E66">
      <w:pPr>
        <w:ind w:firstLine="560"/>
        <w:rPr>
          <w:sz w:val="28"/>
          <w:szCs w:val="28"/>
        </w:rPr>
      </w:pPr>
    </w:p>
    <w:sectPr w:rsidR="00B84E6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BA6" w:rsidRDefault="00B97BA6">
      <w:pPr>
        <w:spacing w:line="240" w:lineRule="auto"/>
        <w:ind w:firstLine="420"/>
      </w:pPr>
      <w:r>
        <w:separator/>
      </w:r>
    </w:p>
  </w:endnote>
  <w:endnote w:type="continuationSeparator" w:id="0">
    <w:p w:rsidR="00B97BA6" w:rsidRDefault="00B97BA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创艺简标宋">
    <w:altName w:val="方正舒体"/>
    <w:panose1 w:val="00000000000000000000"/>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FB" w:rsidRDefault="00CA56FB" w:rsidP="00CA56FB">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468370"/>
      <w:docPartObj>
        <w:docPartGallery w:val="Page Numbers (Bottom of Page)"/>
        <w:docPartUnique/>
      </w:docPartObj>
    </w:sdtPr>
    <w:sdtEndPr/>
    <w:sdtContent>
      <w:p w:rsidR="00CA56FB" w:rsidRDefault="00CA56FB" w:rsidP="00CA56FB">
        <w:pPr>
          <w:pStyle w:val="a5"/>
          <w:ind w:firstLine="360"/>
          <w:jc w:val="center"/>
        </w:pPr>
        <w:r>
          <w:fldChar w:fldCharType="begin"/>
        </w:r>
        <w:r>
          <w:instrText>PAGE   \* MERGEFORMAT</w:instrText>
        </w:r>
        <w:r>
          <w:fldChar w:fldCharType="separate"/>
        </w:r>
        <w:r w:rsidR="0020716D" w:rsidRPr="0020716D">
          <w:rPr>
            <w:noProof/>
            <w:lang w:val="zh-CN"/>
          </w:rPr>
          <w:t>6</w:t>
        </w:r>
        <w:r>
          <w:fldChar w:fldCharType="end"/>
        </w:r>
      </w:p>
    </w:sdtContent>
  </w:sdt>
  <w:p w:rsidR="00CA56FB" w:rsidRDefault="00CA56FB" w:rsidP="00CA56FB">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FB" w:rsidRDefault="00CA56FB" w:rsidP="00CA56F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BA6" w:rsidRDefault="00B97BA6">
      <w:pPr>
        <w:spacing w:line="240" w:lineRule="auto"/>
        <w:ind w:firstLine="420"/>
      </w:pPr>
      <w:r>
        <w:separator/>
      </w:r>
    </w:p>
  </w:footnote>
  <w:footnote w:type="continuationSeparator" w:id="0">
    <w:p w:rsidR="00B97BA6" w:rsidRDefault="00B97BA6">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FB" w:rsidRDefault="00CA56FB" w:rsidP="00CA56FB">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FB" w:rsidRDefault="00CA56FB" w:rsidP="00CA56FB">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FB" w:rsidRDefault="00CA56FB" w:rsidP="00CA56FB">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21A49"/>
    <w:rsid w:val="00183C92"/>
    <w:rsid w:val="0020716D"/>
    <w:rsid w:val="0025349F"/>
    <w:rsid w:val="004E5B02"/>
    <w:rsid w:val="005143D6"/>
    <w:rsid w:val="005E7ABB"/>
    <w:rsid w:val="006974EC"/>
    <w:rsid w:val="00783DD6"/>
    <w:rsid w:val="00872BB5"/>
    <w:rsid w:val="00964401"/>
    <w:rsid w:val="0096519B"/>
    <w:rsid w:val="009C74F3"/>
    <w:rsid w:val="00B84E66"/>
    <w:rsid w:val="00B97BA6"/>
    <w:rsid w:val="00CA56FB"/>
    <w:rsid w:val="00D25580"/>
    <w:rsid w:val="1B6C0304"/>
    <w:rsid w:val="25251132"/>
    <w:rsid w:val="26460754"/>
    <w:rsid w:val="30FC77ED"/>
    <w:rsid w:val="33586221"/>
    <w:rsid w:val="43D20844"/>
    <w:rsid w:val="50E1343C"/>
    <w:rsid w:val="70721A49"/>
    <w:rsid w:val="77953731"/>
    <w:rsid w:val="7F6F3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TOC2"/>
    <w:qFormat/>
    <w:pPr>
      <w:widowControl w:val="0"/>
      <w:spacing w:line="560" w:lineRule="exact"/>
      <w:ind w:firstLineChars="200" w:firstLine="200"/>
      <w:jc w:val="both"/>
    </w:pPr>
    <w:rPr>
      <w:rFonts w:ascii="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2">
    <w:name w:val="TOC2"/>
    <w:basedOn w:val="a"/>
    <w:next w:val="a"/>
    <w:qFormat/>
    <w:pPr>
      <w:spacing w:line="240" w:lineRule="auto"/>
      <w:ind w:leftChars="200" w:left="420" w:firstLineChars="0" w:firstLine="0"/>
      <w:textAlignment w:val="baseline"/>
    </w:pPr>
    <w:rPr>
      <w:rFonts w:ascii="Calibri" w:hAnsi="Calibri"/>
      <w:szCs w:val="22"/>
    </w:rPr>
  </w:style>
  <w:style w:type="paragraph" w:styleId="a3">
    <w:name w:val="Title"/>
    <w:basedOn w:val="a"/>
    <w:qFormat/>
    <w:pPr>
      <w:spacing w:before="240" w:after="60"/>
      <w:ind w:firstLineChars="0" w:firstLine="0"/>
      <w:jc w:val="center"/>
      <w:outlineLvl w:val="0"/>
    </w:pPr>
    <w:rPr>
      <w:rFonts w:ascii="Arial" w:eastAsia="创艺简标宋" w:hAnsi="Arial" w:cs="Arial"/>
      <w:bCs/>
      <w:sz w:val="36"/>
      <w:szCs w:val="32"/>
    </w:rPr>
  </w:style>
  <w:style w:type="paragraph" w:customStyle="1" w:styleId="KWBodytext">
    <w:name w:val="K&amp;W Body text"/>
    <w:basedOn w:val="a"/>
    <w:link w:val="KWBodytextCharChar"/>
    <w:pPr>
      <w:widowControl/>
      <w:spacing w:after="360" w:line="320" w:lineRule="atLeast"/>
    </w:pPr>
    <w:rPr>
      <w:rFonts w:ascii="Arial" w:eastAsia="楷体_GB2312" w:hAnsi="Arial"/>
      <w:kern w:val="2"/>
      <w:sz w:val="24"/>
      <w:szCs w:val="22"/>
    </w:rPr>
  </w:style>
  <w:style w:type="character" w:customStyle="1" w:styleId="KWBodytextCharChar">
    <w:name w:val="K&amp;W Body text Char Char"/>
    <w:basedOn w:val="a0"/>
    <w:link w:val="KWBodytext"/>
    <w:rPr>
      <w:rFonts w:ascii="Arial" w:eastAsia="楷体_GB2312" w:hAnsi="Arial" w:cs="Arial" w:hint="default"/>
      <w:sz w:val="24"/>
      <w:lang w:eastAsia="en-US"/>
    </w:rPr>
  </w:style>
  <w:style w:type="paragraph" w:styleId="a4">
    <w:name w:val="header"/>
    <w:basedOn w:val="a"/>
    <w:link w:val="Char"/>
    <w:uiPriority w:val="99"/>
    <w:rsid w:val="00CA56F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CA56FB"/>
    <w:rPr>
      <w:rFonts w:ascii="宋体" w:hAnsi="Times New Roman" w:cs="Times New Roman"/>
      <w:sz w:val="18"/>
      <w:szCs w:val="18"/>
    </w:rPr>
  </w:style>
  <w:style w:type="paragraph" w:styleId="a5">
    <w:name w:val="footer"/>
    <w:basedOn w:val="a"/>
    <w:link w:val="Char0"/>
    <w:uiPriority w:val="99"/>
    <w:rsid w:val="00CA56F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CA56FB"/>
    <w:rPr>
      <w:rFonts w:ascii="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TOC2"/>
    <w:qFormat/>
    <w:pPr>
      <w:widowControl w:val="0"/>
      <w:spacing w:line="560" w:lineRule="exact"/>
      <w:ind w:firstLineChars="200" w:firstLine="200"/>
      <w:jc w:val="both"/>
    </w:pPr>
    <w:rPr>
      <w:rFonts w:ascii="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2">
    <w:name w:val="TOC2"/>
    <w:basedOn w:val="a"/>
    <w:next w:val="a"/>
    <w:qFormat/>
    <w:pPr>
      <w:spacing w:line="240" w:lineRule="auto"/>
      <w:ind w:leftChars="200" w:left="420" w:firstLineChars="0" w:firstLine="0"/>
      <w:textAlignment w:val="baseline"/>
    </w:pPr>
    <w:rPr>
      <w:rFonts w:ascii="Calibri" w:hAnsi="Calibri"/>
      <w:szCs w:val="22"/>
    </w:rPr>
  </w:style>
  <w:style w:type="paragraph" w:styleId="a3">
    <w:name w:val="Title"/>
    <w:basedOn w:val="a"/>
    <w:qFormat/>
    <w:pPr>
      <w:spacing w:before="240" w:after="60"/>
      <w:ind w:firstLineChars="0" w:firstLine="0"/>
      <w:jc w:val="center"/>
      <w:outlineLvl w:val="0"/>
    </w:pPr>
    <w:rPr>
      <w:rFonts w:ascii="Arial" w:eastAsia="创艺简标宋" w:hAnsi="Arial" w:cs="Arial"/>
      <w:bCs/>
      <w:sz w:val="36"/>
      <w:szCs w:val="32"/>
    </w:rPr>
  </w:style>
  <w:style w:type="paragraph" w:customStyle="1" w:styleId="KWBodytext">
    <w:name w:val="K&amp;W Body text"/>
    <w:basedOn w:val="a"/>
    <w:link w:val="KWBodytextCharChar"/>
    <w:pPr>
      <w:widowControl/>
      <w:spacing w:after="360" w:line="320" w:lineRule="atLeast"/>
    </w:pPr>
    <w:rPr>
      <w:rFonts w:ascii="Arial" w:eastAsia="楷体_GB2312" w:hAnsi="Arial"/>
      <w:kern w:val="2"/>
      <w:sz w:val="24"/>
      <w:szCs w:val="22"/>
    </w:rPr>
  </w:style>
  <w:style w:type="character" w:customStyle="1" w:styleId="KWBodytextCharChar">
    <w:name w:val="K&amp;W Body text Char Char"/>
    <w:basedOn w:val="a0"/>
    <w:link w:val="KWBodytext"/>
    <w:rPr>
      <w:rFonts w:ascii="Arial" w:eastAsia="楷体_GB2312" w:hAnsi="Arial" w:cs="Arial" w:hint="default"/>
      <w:sz w:val="24"/>
      <w:lang w:eastAsia="en-US"/>
    </w:rPr>
  </w:style>
  <w:style w:type="paragraph" w:styleId="a4">
    <w:name w:val="header"/>
    <w:basedOn w:val="a"/>
    <w:link w:val="Char"/>
    <w:uiPriority w:val="99"/>
    <w:rsid w:val="00CA56F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CA56FB"/>
    <w:rPr>
      <w:rFonts w:ascii="宋体" w:hAnsi="Times New Roman" w:cs="Times New Roman"/>
      <w:sz w:val="18"/>
      <w:szCs w:val="18"/>
    </w:rPr>
  </w:style>
  <w:style w:type="paragraph" w:styleId="a5">
    <w:name w:val="footer"/>
    <w:basedOn w:val="a"/>
    <w:link w:val="Char0"/>
    <w:uiPriority w:val="99"/>
    <w:rsid w:val="00CA56F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CA56FB"/>
    <w:rPr>
      <w:rFonts w:ascii="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592</Words>
  <Characters>3381</Characters>
  <Application>Microsoft Office Word</Application>
  <DocSecurity>0</DocSecurity>
  <Lines>28</Lines>
  <Paragraphs>7</Paragraphs>
  <ScaleCrop>false</ScaleCrop>
  <Company>Microsoft</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温大宣</cp:lastModifiedBy>
  <cp:revision>11</cp:revision>
  <dcterms:created xsi:type="dcterms:W3CDTF">2025-09-04T08:06:00Z</dcterms:created>
  <dcterms:modified xsi:type="dcterms:W3CDTF">2025-09-05T03:40:00Z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41089BDDE5374B6D8203D9C3144BD79F</vt:lpwstr>
  </property>
</Properties>
</file>